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 w:eastAsiaTheme="majorEastAsia"/>
          <w:b/>
          <w:bCs/>
          <w:sz w:val="21"/>
          <w:szCs w:val="21"/>
          <w:lang w:val="en-US" w:eastAsia="zh-CN"/>
        </w:rPr>
      </w:pPr>
      <w:r>
        <w:rPr>
          <w:rFonts w:hint="eastAsia" w:ascii="Times New Roman" w:hAnsi="Times New Roman" w:cs="Times New Roman" w:eastAsiaTheme="majorEastAsia"/>
          <w:b/>
          <w:bCs/>
          <w:sz w:val="21"/>
          <w:szCs w:val="21"/>
          <w:lang w:val="en-US" w:eastAsia="zh-CN"/>
        </w:rPr>
        <w:t>含能材料与钝感弹药技术研讨会的</w:t>
      </w:r>
      <w:r>
        <w:rPr>
          <w:rFonts w:hint="default" w:ascii="Times New Roman" w:hAnsi="Times New Roman" w:cs="Times New Roman" w:eastAsiaTheme="majorEastAsia"/>
          <w:b/>
          <w:bCs/>
          <w:sz w:val="21"/>
          <w:szCs w:val="21"/>
          <w:lang w:val="en-US" w:eastAsia="zh-CN"/>
        </w:rPr>
        <w:t>历史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  <w:t>1. 火炸药技术与钝感弹药学术研讨会，2002年11月20-24日，广东珠海，中国工程物理研究院化工材料研究所、中国兵工学会爆炸与安全技术专业委员会、北京理工大学爆炸科学与技术国家重点实验室联合主办，中国工程物理研究院化工材料研究所承办，南京理工大学化工学院等单位协办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 w:eastAsiaTheme="majorEastAsia"/>
          <w:b w:val="0"/>
          <w:kern w:val="2"/>
          <w:sz w:val="21"/>
          <w:szCs w:val="21"/>
          <w:lang w:val="en-US" w:eastAsia="zh-CN" w:bidi="ar-SA"/>
        </w:rPr>
        <w:t>2. 全国含能材料发展与应用学术研讨会，2004年11月16-20日，福建厦门，中国工程物理研究院、中国兵工学会、北京理工大学、南京理工大学联合主办，中国工程物理研究院化工材料研究所承办。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  <w:t>钝感弹药学术研讨会，2008年3月29日-4月1日，海南三亚，中国工程物理研究院、北京理工大学联合主办，中国工程物理研究院化工材料研究所、北京理工大学爆炸科学与技术国家重点实验室共同承办。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  <w:t>（第四届）含能材料与钝感弹药技术研讨会，2010年9月19-20日，四川成都，</w:t>
      </w:r>
      <w:r>
        <w:rPr>
          <w:rFonts w:hint="default" w:ascii="Times New Roman" w:hAnsi="Times New Roman" w:cs="Times New Roman" w:eastAsiaTheme="majorEastAsia"/>
          <w:b w:val="0"/>
          <w:i w:val="0"/>
          <w:caps w:val="0"/>
          <w:color w:val="333333"/>
          <w:spacing w:val="0"/>
          <w:sz w:val="21"/>
          <w:szCs w:val="21"/>
          <w:shd w:val="clear" w:fill="FFFFFF"/>
        </w:rPr>
        <w:t>中国工程物理研究院</w:t>
      </w:r>
      <w:r>
        <w:rPr>
          <w:rFonts w:hint="default" w:ascii="Times New Roman" w:hAnsi="Times New Roman" w:cs="Times New Roman" w:eastAsiaTheme="majorEastAsia"/>
          <w:b w:val="0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化工材料研究所</w:t>
      </w:r>
      <w:r>
        <w:rPr>
          <w:rFonts w:hint="default" w:ascii="Times New Roman" w:hAnsi="Times New Roman" w:cs="Times New Roman" w:eastAsiaTheme="majorEastAsia"/>
          <w:b w:val="0"/>
          <w:i w:val="0"/>
          <w:caps w:val="0"/>
          <w:color w:val="333333"/>
          <w:spacing w:val="0"/>
          <w:sz w:val="21"/>
          <w:szCs w:val="21"/>
          <w:shd w:val="clear" w:fill="FFFFFF"/>
        </w:rPr>
        <w:t>、北京理工大学</w:t>
      </w:r>
      <w:r>
        <w:rPr>
          <w:rFonts w:hint="default" w:ascii="Times New Roman" w:hAnsi="Times New Roman" w:cs="Times New Roman" w:eastAsiaTheme="majorEastAsia"/>
          <w:b w:val="0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、</w:t>
      </w:r>
      <w:r>
        <w:rPr>
          <w:rFonts w:hint="default" w:ascii="Times New Roman" w:hAnsi="Times New Roman" w:cs="Times New Roman" w:eastAsiaTheme="majorEastAsia"/>
          <w:b w:val="0"/>
          <w:i w:val="0"/>
          <w:caps w:val="0"/>
          <w:color w:val="333333"/>
          <w:spacing w:val="0"/>
          <w:sz w:val="21"/>
          <w:szCs w:val="21"/>
          <w:shd w:val="clear" w:fill="FFFFFF"/>
        </w:rPr>
        <w:t>中国兵工学会爆炸与安全技术专业委员会</w:t>
      </w:r>
      <w:r>
        <w:rPr>
          <w:rFonts w:hint="default" w:ascii="Times New Roman" w:hAnsi="Times New Roman" w:cs="Times New Roman" w:eastAsiaTheme="majorEastAsia"/>
          <w:b w:val="0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共同</w:t>
      </w:r>
      <w:r>
        <w:rPr>
          <w:rFonts w:hint="default" w:ascii="Times New Roman" w:hAnsi="Times New Roman" w:cs="Times New Roman" w:eastAsiaTheme="majorEastAsia"/>
          <w:b w:val="0"/>
          <w:i w:val="0"/>
          <w:caps w:val="0"/>
          <w:color w:val="333333"/>
          <w:spacing w:val="0"/>
          <w:sz w:val="21"/>
          <w:szCs w:val="21"/>
          <w:shd w:val="clear" w:fill="FFFFFF"/>
        </w:rPr>
        <w:t>主办</w:t>
      </w:r>
      <w:r>
        <w:rPr>
          <w:rFonts w:hint="default" w:ascii="Times New Roman" w:hAnsi="Times New Roman" w:cs="Times New Roman" w:eastAsiaTheme="majorEastAsia"/>
          <w:b w:val="0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，</w:t>
      </w:r>
      <w:r>
        <w:rPr>
          <w:rFonts w:hint="default" w:ascii="Times New Roman" w:hAnsi="Times New Roman" w:cs="Times New Roman" w:eastAsiaTheme="majorEastAsia"/>
          <w:b w:val="0"/>
          <w:i w:val="0"/>
          <w:caps w:val="0"/>
          <w:color w:val="333333"/>
          <w:spacing w:val="0"/>
          <w:sz w:val="21"/>
          <w:szCs w:val="21"/>
          <w:shd w:val="clear" w:fill="FFFFFF"/>
        </w:rPr>
        <w:t>中国工程物理研究院化工材料研究所</w:t>
      </w:r>
      <w:r>
        <w:rPr>
          <w:rFonts w:hint="default" w:ascii="Times New Roman" w:hAnsi="Times New Roman" w:cs="Times New Roman" w:eastAsiaTheme="majorEastAsia"/>
          <w:b w:val="0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承办。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  <w:t>（第五届）含能材料与钝感弹药技术研讨会，2012年11月25日，海南三亚，中国工程物理研究院化工材料研究所、中国兵工学会爆炸与安全专业委员会、北京理工大学爆炸科学与技术国家重点实验室共同主办，中国工程物理研究院化工材料研究所承办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  <w:t>（第六届）含能材料与钝感弹药技术研讨会，2014年11月21日，四川成都，中国工程物理研究院、北京理工大学、中国兵工学会爆炸与安全专业委员会联合主办，中国工程物理研究院化工材料研究所、北京理工大学爆炸科学与技术国家重点实验室共同承办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  <w:t>（第七届）含能材料与钝感弹药技术</w:t>
      </w:r>
      <w:bookmarkStart w:id="0" w:name="_GoBack"/>
      <w:bookmarkEnd w:id="0"/>
      <w:r>
        <w:rPr>
          <w:rFonts w:hint="default" w:ascii="Times New Roman" w:hAnsi="Times New Roman" w:cs="Times New Roman" w:eastAsiaTheme="majorEastAsia"/>
          <w:sz w:val="21"/>
          <w:szCs w:val="21"/>
          <w:lang w:val="en-US" w:eastAsia="zh-CN"/>
        </w:rPr>
        <w:t>研讨会，2016年11月3-5日，海南海口，中国工程物理研究院、北京理工大学、南京理工大学、西南科技大学、海南大学、中国兵工学会爆炸与安全技术专业委员会联合主办，中国工程物理研究院化工材料研究所、北京理工大学爆炸科学与技术国家重点实验室、中国工程物理研究院安全弹药研发中心、南京理工大学化工学院、四川省非金属复合与功能材料重点实验室、海南大学材料化工学院联合承办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B103C3"/>
    <w:multiLevelType w:val="singleLevel"/>
    <w:tmpl w:val="57B103C3"/>
    <w:lvl w:ilvl="0" w:tentative="0">
      <w:start w:val="3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D94ADA"/>
    <w:rsid w:val="046B068A"/>
    <w:rsid w:val="0C4152B6"/>
    <w:rsid w:val="13195C40"/>
    <w:rsid w:val="16F12CD0"/>
    <w:rsid w:val="22082C8F"/>
    <w:rsid w:val="2B952225"/>
    <w:rsid w:val="2E1C55CB"/>
    <w:rsid w:val="39900501"/>
    <w:rsid w:val="43E45CA2"/>
    <w:rsid w:val="444201B0"/>
    <w:rsid w:val="6047415E"/>
    <w:rsid w:val="647F6890"/>
    <w:rsid w:val="6B071C01"/>
    <w:rsid w:val="7B6B1DC8"/>
    <w:rsid w:val="7CD94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2018-03-12T00:53:00Z</dcterms:created>
  <dc:creator>久田</dc:creator>
  <cp:lastModifiedBy>久田</cp:lastModifiedBy>
  <dcterms:modified xsi:type="dcterms:W3CDTF">2018-03-12T02:45:28Z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